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6" w:rsidRDefault="00604376" w:rsidP="0060437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55EF0CC" wp14:editId="06489FE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604376" w:rsidRDefault="00604376" w:rsidP="0060437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604376" w:rsidRDefault="00604376" w:rsidP="006043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376" w:rsidRDefault="00604376" w:rsidP="006043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376" w:rsidRDefault="00604376" w:rsidP="006043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604376" w:rsidRPr="00604376" w:rsidRDefault="00604376" w:rsidP="006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</w:t>
      </w:r>
      <w:r w:rsidR="007236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6</w:t>
      </w:r>
    </w:p>
    <w:p w:rsidR="00604376" w:rsidRDefault="00604376" w:rsidP="006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 w:rsidR="0072366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7236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вторник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2366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2366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604376" w:rsidRPr="0065725B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604376" w:rsidRDefault="00604376" w:rsidP="006043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604376" w:rsidRPr="0065725B" w:rsidRDefault="00723664" w:rsidP="00604376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25B">
        <w:rPr>
          <w:rFonts w:ascii="Times New Roman" w:hAnsi="Times New Roman" w:cs="Times New Roman"/>
          <w:color w:val="333333"/>
          <w:sz w:val="24"/>
          <w:szCs w:val="24"/>
        </w:rPr>
        <w:t>Утвърждаване на образец бланка – чернова за отчитане на преференциите от гласуването за общински съветници при изборите за общински съветници и кметове на 25.10.2015 година</w:t>
      </w:r>
      <w:r w:rsidR="00604376" w:rsidRPr="0065725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23664" w:rsidRPr="0065725B" w:rsidRDefault="00723664" w:rsidP="00604376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25B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кандидатската листа на Коалиция НАРОДЕН СЪЮЗ в изборите за общински съветници и за кметове на 25 октомври 2015 г. в община ЛЪКИ.</w:t>
      </w:r>
    </w:p>
    <w:p w:rsidR="00723664" w:rsidRPr="0065725B" w:rsidRDefault="00723664" w:rsidP="00604376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25B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кандидатската листа на партия НАЦИОНАЛЕН ФРОНТ ЗА СПАСЕНИЕ НА БЪЛГАРИЯ в изборите за общински съветници и за кметове на 25 октомври 2015 г. в община ЛЪКИ.</w:t>
      </w:r>
    </w:p>
    <w:p w:rsidR="00723664" w:rsidRPr="0065725B" w:rsidRDefault="00723664" w:rsidP="00604376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25B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кандидатската листа на партия ГЕРБ в изборите за общински съветници и за кметове на 25 октомври 2015 г. в община ЛЪКИ.</w:t>
      </w:r>
    </w:p>
    <w:p w:rsidR="0065725B" w:rsidRPr="0065725B" w:rsidRDefault="0065725B" w:rsidP="00604376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Изключване на заснемащи устройства в изборните помещения при провеждане на изборите и националния референдум на 25 октомври 2015 г.</w:t>
      </w:r>
    </w:p>
    <w:p w:rsidR="00604376" w:rsidRPr="0065725B" w:rsidRDefault="00604376" w:rsidP="00604376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7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604376" w:rsidRDefault="00604376" w:rsidP="0060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604376" w:rsidRDefault="00604376" w:rsidP="0060437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604376" w:rsidRDefault="00604376" w:rsidP="00604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604376" w:rsidRDefault="00604376" w:rsidP="006043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604376" w:rsidRDefault="00604376" w:rsidP="006043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604376" w:rsidRDefault="00604376" w:rsidP="0060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04376" w:rsidRDefault="00604376" w:rsidP="0060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</w:t>
      </w:r>
      <w:r w:rsidR="007236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решени</w:t>
      </w:r>
      <w:r w:rsidR="007236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4376" w:rsidRDefault="00604376" w:rsidP="006043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723664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- МИ/НР</w:t>
      </w:r>
    </w:p>
    <w:p w:rsidR="00604376" w:rsidRDefault="00604376" w:rsidP="006043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 w:rsidR="0072366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723664" w:rsidRPr="00386F90" w:rsidRDefault="00723664" w:rsidP="00723664">
      <w:pPr>
        <w:shd w:val="clear" w:color="auto" w:fill="FFFFFF"/>
        <w:spacing w:after="150" w:line="300" w:lineRule="atLeast"/>
        <w:ind w:firstLine="567"/>
        <w:jc w:val="both"/>
        <w:rPr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66BF1">
        <w:rPr>
          <w:rFonts w:ascii="Times New Roman" w:hAnsi="Times New Roman" w:cs="Times New Roman"/>
          <w:color w:val="333333"/>
          <w:sz w:val="24"/>
          <w:szCs w:val="24"/>
        </w:rPr>
        <w:t>Утвърждаване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образец бланка – чернова за отчитане на преференциите от гласуването за общински съветници при изборите за общински съветници и кметове на 25.10.2015 година.</w:t>
      </w:r>
    </w:p>
    <w:p w:rsidR="00723664" w:rsidRDefault="00723664" w:rsidP="00723664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На основание чл.</w:t>
      </w:r>
      <w:r w:rsidRPr="00050C86">
        <w:rPr>
          <w:color w:val="333333"/>
        </w:rPr>
        <w:t>87, ал.1, т.</w:t>
      </w:r>
      <w:r>
        <w:rPr>
          <w:color w:val="333333"/>
        </w:rPr>
        <w:t>1 от ИК и Решение № 634-НС/МИ от 22.07.2014 година на ЦИК и писмо № МИ-15-1426 от 19.10.2015г. на ЦИК</w:t>
      </w:r>
    </w:p>
    <w:p w:rsidR="00723664" w:rsidRDefault="00723664" w:rsidP="00723664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723664" w:rsidRDefault="00723664" w:rsidP="00723664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7"/>
          <w:color w:val="333333"/>
        </w:rPr>
      </w:pPr>
      <w:r>
        <w:rPr>
          <w:rStyle w:val="a7"/>
          <w:color w:val="333333"/>
        </w:rPr>
        <w:t>Р Е Ш И:</w:t>
      </w:r>
    </w:p>
    <w:p w:rsidR="00723664" w:rsidRDefault="00723664" w:rsidP="00723664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723664" w:rsidRDefault="00723664" w:rsidP="00723664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Утвърждаване на образец на </w:t>
      </w:r>
      <w:r>
        <w:rPr>
          <w:rFonts w:ascii="Times New Roman" w:hAnsi="Times New Roman" w:cs="Times New Roman"/>
          <w:color w:val="333333"/>
          <w:sz w:val="24"/>
          <w:szCs w:val="24"/>
        </w:rPr>
        <w:t>бланка – чернова за отчитане на преференциите от гласуването за общински съветници при изборите за общински съветници и кметове на 25.10.2015 година, по п</w:t>
      </w:r>
      <w:r w:rsidRPr="00525E81">
        <w:rPr>
          <w:rFonts w:ascii="Times New Roman" w:eastAsia="Calibri" w:hAnsi="Times New Roman" w:cs="Times New Roman"/>
          <w:sz w:val="24"/>
          <w:szCs w:val="24"/>
        </w:rPr>
        <w:t>риложение към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E81">
        <w:rPr>
          <w:rFonts w:ascii="Times New Roman" w:eastAsia="Calibri" w:hAnsi="Times New Roman" w:cs="Times New Roman"/>
          <w:sz w:val="24"/>
          <w:szCs w:val="24"/>
        </w:rPr>
        <w:t>Решение № 634-НС/МИ от 22 юли 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година.</w:t>
      </w:r>
      <w:r w:rsidRPr="00525E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664" w:rsidRDefault="00723664" w:rsidP="0072366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604376" w:rsidTr="007765C5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376" w:rsidRDefault="00604376" w:rsidP="007765C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604376" w:rsidRDefault="00604376" w:rsidP="007765C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604376" w:rsidRDefault="00604376" w:rsidP="007765C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604376" w:rsidTr="007765C5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76" w:rsidRDefault="00604376" w:rsidP="007765C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76" w:rsidRDefault="00604376" w:rsidP="007765C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604376" w:rsidTr="007765C5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604376" w:rsidRDefault="00604376" w:rsidP="00604376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23664" w:rsidRDefault="00723664" w:rsidP="0072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723664" w:rsidRDefault="00723664" w:rsidP="0072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723664" w:rsidRPr="002A1355" w:rsidRDefault="00723664" w:rsidP="0072366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Регистриране на застъпници на кандидатската листа на Коалиция НАРОДЕН СЪЮЗ в изборите за общински съветници и за кметове на 25 октомври 2015 г. в община ЛЪКИ.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Постъпило е заявление с вх. № 1 от 1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9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Илия Стоянов Данчев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ител на коалицията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(1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723664" w:rsidRPr="002A1355" w:rsidRDefault="00723664" w:rsidP="007236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723664" w:rsidRPr="002A1355" w:rsidRDefault="00723664" w:rsidP="007236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</w:p>
    <w:p w:rsidR="00723664" w:rsidRPr="008D293F" w:rsidRDefault="00723664" w:rsidP="007236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lastRenderedPageBreak/>
        <w:t xml:space="preserve">Общинска избирателна комисия – </w:t>
      </w:r>
      <w:r w:rsidRPr="002A13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</w:p>
    <w:p w:rsidR="00723664" w:rsidRPr="002A1355" w:rsidRDefault="00723664" w:rsidP="007236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/единадесет/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на Коалиция НАРОДЕН СЪЮЗ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723664" w:rsidRDefault="00723664" w:rsidP="0072366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723664" w:rsidTr="002E7E72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23664" w:rsidTr="002E7E72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4" w:rsidRDefault="00723664" w:rsidP="002E7E7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4" w:rsidRDefault="00723664" w:rsidP="002E7E7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23664" w:rsidTr="002E7E72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604376" w:rsidRDefault="00604376" w:rsidP="00604376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267EA" w:rsidRDefault="008267EA" w:rsidP="0072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3664" w:rsidRDefault="00723664" w:rsidP="0072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74 -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723664" w:rsidRDefault="00723664" w:rsidP="0072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723664" w:rsidRPr="002A1355" w:rsidRDefault="00723664" w:rsidP="0072366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Регистриране на застъпници на кандидатската листа на </w:t>
      </w:r>
      <w:r>
        <w:rPr>
          <w:color w:val="333333"/>
        </w:rPr>
        <w:t>партия НАЦИОНАЛЕН ФРОНТ ЗА СПАСЕНИЕ НА БЪЛГАРИЯ</w:t>
      </w:r>
      <w:r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от 1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9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Илия Александров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Лицов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ител на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партият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 Към заявлението - Приложение № 68-МИ от изборните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>книжа, са приложени следните документи: списък с имената и ЕГН на застъпниците – (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6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723664" w:rsidRPr="002A1355" w:rsidRDefault="00723664" w:rsidP="007236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2A13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</w:p>
    <w:p w:rsidR="00723664" w:rsidRPr="002A1355" w:rsidRDefault="00723664" w:rsidP="007236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6 /шест/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на 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723664" w:rsidRDefault="00723664" w:rsidP="0072366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723664" w:rsidRDefault="00723664" w:rsidP="0072366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723664" w:rsidTr="002E7E72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23664" w:rsidTr="002E7E72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4" w:rsidRDefault="00723664" w:rsidP="002E7E7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4" w:rsidRDefault="00723664" w:rsidP="002E7E7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23664" w:rsidTr="002E7E72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23664" w:rsidRDefault="00723664" w:rsidP="00604376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23664" w:rsidRDefault="00723664" w:rsidP="0072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723664" w:rsidRDefault="00723664" w:rsidP="0072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723664" w:rsidRPr="002A1355" w:rsidRDefault="00723664" w:rsidP="0072366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Регистриране на застъпници на кандидатската листа на </w:t>
      </w:r>
      <w:r>
        <w:rPr>
          <w:color w:val="333333"/>
        </w:rPr>
        <w:t>партия ГЕРБ</w:t>
      </w:r>
      <w:r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3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20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Пламен Иванов Райчев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ител на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партият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723664" w:rsidRPr="002A1355" w:rsidRDefault="00723664" w:rsidP="0072366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A70598" w:rsidRDefault="00A70598" w:rsidP="0072366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</w:p>
    <w:p w:rsidR="00723664" w:rsidRPr="008D293F" w:rsidRDefault="00723664" w:rsidP="0072366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2A13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</w:p>
    <w:p w:rsidR="00723664" w:rsidRPr="002A1355" w:rsidRDefault="00723664" w:rsidP="007236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11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единадесет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на 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ГЕРБ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723664" w:rsidRPr="008D293F" w:rsidRDefault="00723664" w:rsidP="00723664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723664" w:rsidRDefault="00723664" w:rsidP="0072366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723664" w:rsidRDefault="00723664" w:rsidP="0072366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723664" w:rsidTr="002E7E72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23664" w:rsidRDefault="00723664" w:rsidP="002E7E7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23664" w:rsidTr="002E7E72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4" w:rsidRDefault="00723664" w:rsidP="002E7E7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4" w:rsidRDefault="00723664" w:rsidP="002E7E7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23664" w:rsidTr="002E7E72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664" w:rsidTr="002E7E7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4" w:rsidRDefault="00723664" w:rsidP="002E7E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23664" w:rsidRDefault="00723664" w:rsidP="00604376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AE8" w:rsidRDefault="00A92AE8" w:rsidP="00A92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A92AE8" w:rsidRDefault="00A92AE8" w:rsidP="00A92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A92AE8" w:rsidRDefault="00A92AE8" w:rsidP="00A92A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И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зключване на заснемащи устройства в изборните помещения при провеждане на изборите и националния референдум на 25 октомври 2015 г.</w:t>
      </w:r>
    </w:p>
    <w:p w:rsidR="00A92AE8" w:rsidRDefault="00A92AE8" w:rsidP="00A92AE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A92AE8" w:rsidRDefault="00A92AE8" w:rsidP="00A92AE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съветници и за кметове и гласоподавателите в националния референдум на 25 октомври 2015 г. и на основание чл. 57, ал. 1 и 2 във връзка с чл. 3, ал. 1 от ИК и във връзка с § 2 от ПЗР от ЗПУГДВМС </w:t>
      </w:r>
    </w:p>
    <w:p w:rsidR="00A92AE8" w:rsidRDefault="00A92AE8" w:rsidP="00A92AE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A92AE8" w:rsidRPr="00B72D86" w:rsidRDefault="00A92AE8" w:rsidP="00A92AE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Pr="00B72D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Лъки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92AE8" w:rsidRPr="00B72D86" w:rsidRDefault="00A92AE8" w:rsidP="00A92A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A92AE8" w:rsidRPr="00B72D86" w:rsidRDefault="00A92AE8" w:rsidP="00A92AE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деня на изборите за общински съветници и за кметове и национален референдум (25 октомври 2015 г.) на територията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Лъки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периода от 6,00 часа до 19,00 часа, а там където гласуването продължава и след това, но не по-късно от 20,00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A92AE8" w:rsidRPr="00B72D86" w:rsidRDefault="00A92AE8" w:rsidP="00A92AE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Посоченото в т. 1 се извършва в изборните помещения и при произвеждане на втори тур за избор на кмет.</w:t>
      </w:r>
    </w:p>
    <w:p w:rsidR="00A92AE8" w:rsidRPr="00B72D86" w:rsidRDefault="00A92AE8" w:rsidP="00A92AE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– Лъки ще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осъществя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контрол за наличие на включени заснемащи устройства в помещенията за гласуване в изборния ден.</w:t>
      </w:r>
    </w:p>
    <w:p w:rsidR="00A92AE8" w:rsidRDefault="00A92AE8" w:rsidP="00A92AE8">
      <w:pPr>
        <w:spacing w:after="150" w:line="240" w:lineRule="auto"/>
        <w:ind w:firstLine="49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A92AE8" w:rsidRPr="00A92AE8" w:rsidRDefault="00A92AE8" w:rsidP="00A92AE8">
      <w:pPr>
        <w:spacing w:after="150" w:line="240" w:lineRule="auto"/>
        <w:ind w:firstLine="49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92AE8" w:rsidTr="00325875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2AE8" w:rsidRDefault="00A92AE8" w:rsidP="0032587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92AE8" w:rsidRDefault="00A92AE8" w:rsidP="0032587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92AE8" w:rsidRDefault="00A92AE8" w:rsidP="0032587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92AE8" w:rsidTr="00325875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E8" w:rsidRDefault="00A92AE8" w:rsidP="0032587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E8" w:rsidRDefault="00A92AE8" w:rsidP="0032587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92AE8" w:rsidTr="00325875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92AE8" w:rsidTr="0032587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8" w:rsidRDefault="00A92AE8" w:rsidP="0032587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92AE8" w:rsidRDefault="00A92AE8" w:rsidP="00A9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A92AE8" w:rsidRDefault="00A92AE8" w:rsidP="00A9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604376" w:rsidRPr="00723664" w:rsidRDefault="00723664" w:rsidP="00A9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236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Неразделна част от настоящия протокол са три броя справки – приложения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регист</w:t>
      </w:r>
      <w:r w:rsidRPr="007236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ция на </w:t>
      </w:r>
      <w:r w:rsidRPr="007236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 от различни партии и коалиции.</w:t>
      </w:r>
    </w:p>
    <w:p w:rsidR="00723664" w:rsidRDefault="00723664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3664" w:rsidRDefault="00723664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3664" w:rsidRDefault="00723664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3664" w:rsidRDefault="00723664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92AE8" w:rsidRDefault="00A92AE8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92AE8" w:rsidRPr="00A92AE8" w:rsidRDefault="00A92AE8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bookmarkStart w:id="0" w:name="_GoBack"/>
      <w:bookmarkEnd w:id="0"/>
    </w:p>
    <w:p w:rsidR="00604376" w:rsidRDefault="00604376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4376" w:rsidRDefault="00604376" w:rsidP="00604376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p w:rsidR="00DB5C1F" w:rsidRDefault="00DB5C1F"/>
    <w:sectPr w:rsidR="00DB5C1F" w:rsidSect="00604376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6A9"/>
    <w:multiLevelType w:val="hybridMultilevel"/>
    <w:tmpl w:val="04462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7D74"/>
    <w:multiLevelType w:val="multilevel"/>
    <w:tmpl w:val="3450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1"/>
    <w:rsid w:val="00234051"/>
    <w:rsid w:val="005C0DE0"/>
    <w:rsid w:val="00604376"/>
    <w:rsid w:val="0065725B"/>
    <w:rsid w:val="00723664"/>
    <w:rsid w:val="008267EA"/>
    <w:rsid w:val="00A70598"/>
    <w:rsid w:val="00A92AE8"/>
    <w:rsid w:val="00D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04376"/>
    <w:pPr>
      <w:ind w:left="720"/>
      <w:contextualSpacing/>
    </w:pPr>
  </w:style>
  <w:style w:type="table" w:styleId="a6">
    <w:name w:val="Table Grid"/>
    <w:basedOn w:val="a1"/>
    <w:uiPriority w:val="59"/>
    <w:rsid w:val="00604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04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04376"/>
    <w:pPr>
      <w:ind w:left="720"/>
      <w:contextualSpacing/>
    </w:pPr>
  </w:style>
  <w:style w:type="table" w:styleId="a6">
    <w:name w:val="Table Grid"/>
    <w:basedOn w:val="a1"/>
    <w:uiPriority w:val="59"/>
    <w:rsid w:val="00604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04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7</cp:revision>
  <dcterms:created xsi:type="dcterms:W3CDTF">2015-10-16T12:15:00Z</dcterms:created>
  <dcterms:modified xsi:type="dcterms:W3CDTF">2015-10-20T11:55:00Z</dcterms:modified>
</cp:coreProperties>
</file>