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86" w:rsidRDefault="00050C86" w:rsidP="00050C86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3DD950BA" wp14:editId="54FABCB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050C86" w:rsidRDefault="00050C86" w:rsidP="00050C86">
      <w:pPr>
        <w:pBdr>
          <w:bottom w:val="double" w:sz="6" w:space="1" w:color="auto"/>
        </w:pBd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6" w:history="1">
        <w:r>
          <w:rPr>
            <w:rStyle w:val="a3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</w:p>
    <w:p w:rsidR="00050C86" w:rsidRDefault="00050C86" w:rsidP="00050C86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50C86" w:rsidRPr="00B4052A" w:rsidRDefault="00050C86" w:rsidP="00050C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52A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Pr="00B4052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B4052A">
        <w:rPr>
          <w:rFonts w:ascii="Times New Roman" w:hAnsi="Times New Roman" w:cs="Times New Roman"/>
          <w:b/>
          <w:sz w:val="24"/>
          <w:szCs w:val="24"/>
        </w:rPr>
        <w:t xml:space="preserve"> - МИ/НР</w:t>
      </w:r>
    </w:p>
    <w:p w:rsidR="00050C86" w:rsidRPr="00B4052A" w:rsidRDefault="00050C86" w:rsidP="00050C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52A">
        <w:rPr>
          <w:rFonts w:ascii="Times New Roman" w:hAnsi="Times New Roman" w:cs="Times New Roman"/>
          <w:b/>
          <w:sz w:val="24"/>
          <w:szCs w:val="24"/>
        </w:rPr>
        <w:t xml:space="preserve">гр. Лъки,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01</w:t>
      </w:r>
      <w:r w:rsidRPr="00B4052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B4052A">
        <w:rPr>
          <w:rFonts w:ascii="Times New Roman" w:hAnsi="Times New Roman" w:cs="Times New Roman"/>
          <w:b/>
          <w:sz w:val="24"/>
          <w:szCs w:val="24"/>
        </w:rPr>
        <w:t>.2015 год.</w:t>
      </w:r>
    </w:p>
    <w:p w:rsidR="00721CE6" w:rsidRDefault="00050C86" w:rsidP="00050C86">
      <w:pPr>
        <w:pStyle w:val="a4"/>
        <w:spacing w:before="0" w:beforeAutospacing="0" w:after="240" w:afterAutospacing="0"/>
        <w:jc w:val="both"/>
        <w:rPr>
          <w:color w:val="333333"/>
        </w:rPr>
      </w:pPr>
      <w:r w:rsidRPr="00B4052A">
        <w:rPr>
          <w:b/>
          <w:color w:val="333333"/>
          <w:u w:val="single"/>
        </w:rPr>
        <w:t>ОТНОСНО</w:t>
      </w:r>
      <w:r>
        <w:rPr>
          <w:color w:val="333333"/>
        </w:rPr>
        <w:t>:</w:t>
      </w:r>
      <w:r>
        <w:rPr>
          <w:color w:val="333333"/>
          <w:lang w:val="en-US"/>
        </w:rPr>
        <w:t xml:space="preserve"> </w:t>
      </w:r>
      <w:r w:rsidRPr="00050C86">
        <w:rPr>
          <w:color w:val="333333"/>
        </w:rPr>
        <w:t xml:space="preserve">Утвърждаване образци на бюлетини за общински съветници, кмет на община </w:t>
      </w:r>
      <w:r>
        <w:rPr>
          <w:color w:val="333333"/>
        </w:rPr>
        <w:t xml:space="preserve">Лъки и кметове на кметства: </w:t>
      </w:r>
      <w:r w:rsidRPr="00050C86">
        <w:rPr>
          <w:color w:val="333333"/>
        </w:rPr>
        <w:t xml:space="preserve">с. </w:t>
      </w:r>
      <w:r>
        <w:rPr>
          <w:color w:val="333333"/>
        </w:rPr>
        <w:t xml:space="preserve">Белица и с.Дряново, </w:t>
      </w:r>
      <w:r w:rsidR="00721CE6">
        <w:rPr>
          <w:color w:val="333333"/>
        </w:rPr>
        <w:t xml:space="preserve">както и </w:t>
      </w:r>
      <w:r w:rsidR="00721CE6" w:rsidRPr="00050C86">
        <w:rPr>
          <w:color w:val="333333"/>
        </w:rPr>
        <w:t>начина на изписване</w:t>
      </w:r>
      <w:r w:rsidR="00721CE6" w:rsidRPr="00721CE6">
        <w:rPr>
          <w:color w:val="333333"/>
        </w:rPr>
        <w:t xml:space="preserve"> </w:t>
      </w:r>
      <w:r w:rsidR="00721CE6" w:rsidRPr="00050C86">
        <w:rPr>
          <w:color w:val="333333"/>
        </w:rPr>
        <w:t xml:space="preserve">на имената </w:t>
      </w:r>
      <w:r w:rsidR="00721CE6">
        <w:rPr>
          <w:color w:val="333333"/>
        </w:rPr>
        <w:t xml:space="preserve">на </w:t>
      </w:r>
      <w:r w:rsidR="00721CE6">
        <w:rPr>
          <w:color w:val="333333"/>
        </w:rPr>
        <w:t xml:space="preserve">регистрираните </w:t>
      </w:r>
      <w:r w:rsidR="00721CE6">
        <w:rPr>
          <w:color w:val="333333"/>
        </w:rPr>
        <w:t>партии и коалиции</w:t>
      </w:r>
      <w:r w:rsidR="00721CE6" w:rsidRPr="00050C86">
        <w:rPr>
          <w:color w:val="333333"/>
        </w:rPr>
        <w:t xml:space="preserve"> и </w:t>
      </w:r>
      <w:r w:rsidR="00721CE6">
        <w:rPr>
          <w:color w:val="333333"/>
        </w:rPr>
        <w:t xml:space="preserve">техните кандидати </w:t>
      </w:r>
      <w:r w:rsidR="00721CE6" w:rsidRPr="00050C86">
        <w:rPr>
          <w:color w:val="333333"/>
        </w:rPr>
        <w:t>в бюлетините за гласуване на изборите за общински съветници и кметове на 25 октомври 2015</w:t>
      </w:r>
      <w:r w:rsidR="00721CE6">
        <w:rPr>
          <w:color w:val="333333"/>
        </w:rPr>
        <w:t xml:space="preserve"> </w:t>
      </w:r>
      <w:r w:rsidR="00721CE6" w:rsidRPr="00050C86">
        <w:rPr>
          <w:color w:val="333333"/>
        </w:rPr>
        <w:t>г</w:t>
      </w:r>
      <w:r w:rsidR="00721CE6">
        <w:rPr>
          <w:color w:val="333333"/>
        </w:rPr>
        <w:t>од</w:t>
      </w:r>
      <w:r w:rsidR="00721CE6" w:rsidRPr="00050C86">
        <w:rPr>
          <w:color w:val="333333"/>
        </w:rPr>
        <w:t xml:space="preserve">. провеждани в Община </w:t>
      </w:r>
      <w:r w:rsidR="00721CE6">
        <w:rPr>
          <w:color w:val="333333"/>
        </w:rPr>
        <w:t>Лъки.</w:t>
      </w:r>
    </w:p>
    <w:p w:rsidR="00050C86" w:rsidRPr="00050C86" w:rsidRDefault="00050C86" w:rsidP="00050C86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87, ал.1, т.9 </w:t>
      </w:r>
      <w:r w:rsidR="00385E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 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чл.421</w:t>
      </w:r>
      <w:r w:rsidR="00385E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="005C39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чл.422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</w:t>
      </w:r>
      <w:r w:rsidR="001C1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5C39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2260 – МИ от 18.09.2015 год. изменено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2363 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A34E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ешение № 1512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 от 04.08.2015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на ЦИК</w:t>
      </w:r>
      <w:r w:rsidR="00A34E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62</w:t>
      </w:r>
      <w:r w:rsidR="00385E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МИ/НР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23.09.2015 год. 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определяне чрез жребий на поредните номера на партиите,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коалициите, </w:t>
      </w:r>
      <w:r w:rsidRPr="00050C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местните коалиции и независимите кандидати, в бюлетините за гласуване за общински съветници и за кметове на 25 октомври 2015 год., </w:t>
      </w:r>
      <w:r w:rsidR="00A34E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 w:rsidR="001C1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A34E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исмо с Изх.№ МИ – 15 – 1060/30.09.2015 год. на ЦИК</w:t>
      </w:r>
    </w:p>
    <w:p w:rsidR="008C4CCF" w:rsidRDefault="008C4CCF" w:rsidP="008C4C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Общинската избирателна комисия </w:t>
      </w:r>
    </w:p>
    <w:p w:rsidR="00874CF0" w:rsidRDefault="008C4CCF" w:rsidP="008C4C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4CCF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C4CCF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C4CCF">
        <w:rPr>
          <w:rFonts w:ascii="Times New Roman" w:hAnsi="Times New Roman" w:cs="Times New Roman"/>
          <w:b/>
          <w:sz w:val="32"/>
          <w:szCs w:val="32"/>
        </w:rPr>
        <w:t>Ш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C4CCF">
        <w:rPr>
          <w:rFonts w:ascii="Times New Roman" w:hAnsi="Times New Roman" w:cs="Times New Roman"/>
          <w:b/>
          <w:sz w:val="32"/>
          <w:szCs w:val="32"/>
        </w:rPr>
        <w:t>И:</w:t>
      </w:r>
    </w:p>
    <w:p w:rsidR="008C4CCF" w:rsidRDefault="008C4CCF" w:rsidP="00520D0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4C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образец на бюлетина за общински съветници в Община </w:t>
      </w:r>
      <w:r w:rsidR="00EF6A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(съгласно </w:t>
      </w:r>
      <w:r w:rsidR="00EF6A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риложение</w:t>
      </w:r>
      <w:r w:rsidR="004E3B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</w:t>
      </w:r>
      <w:r w:rsidR="001B58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E3B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91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неразделна част от настоящото решение) като от лявата страна на </w:t>
      </w:r>
      <w:r w:rsidR="004E3B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бюлетината, съгласно чл.421 ал.</w:t>
      </w:r>
      <w:r w:rsidR="007A77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 от ИК, се изписва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последователно </w:t>
      </w:r>
      <w:r w:rsidR="001243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всеки отделен хоризонтален ред </w:t>
      </w:r>
      <w:r w:rsidR="0072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5A41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243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всяка</w:t>
      </w:r>
      <w:r w:rsidR="007A77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A41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регистрираните за </w:t>
      </w:r>
      <w:r w:rsidR="005A4185"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 в местни</w:t>
      </w:r>
      <w:r w:rsidR="0072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="005A4185"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 за общински съветници и кметове</w:t>
      </w:r>
      <w:r w:rsidR="005A4185"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C3978"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(</w:t>
      </w:r>
      <w:r w:rsidR="005C3978"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седем</w:t>
      </w:r>
      <w:r w:rsidR="00385EC0"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) партии и</w:t>
      </w:r>
      <w:r w:rsidR="005C3978"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1 (една) коалиция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От дясно на бюлетината съгласно чл. 421 ал. 4 от ИК се отпечатват </w:t>
      </w:r>
      <w:r w:rsidR="00EF6A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EF6A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единадесет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кръгчета, отговарящи на броя на членовете на </w:t>
      </w:r>
      <w:r w:rsidR="00EF6A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бщинския съвет в Община </w:t>
      </w:r>
      <w:r w:rsidR="00EF6A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270E9" w:rsidRDefault="009270E9" w:rsidP="008A5A6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70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УТВЪРЖДАВА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9270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 на бюлетина за кмет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Лъки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(съгласно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риложение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</w:t>
      </w:r>
      <w:r w:rsidR="001B58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92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съгласн</w:t>
      </w:r>
      <w:r w:rsidR="0072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чл.422, ал.3 от ИК от ляво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дясно на отде</w:t>
      </w:r>
      <w:r w:rsidR="007A77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лен хоризонтален ред се изписва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</w:t>
      </w:r>
      <w:r w:rsidR="001B58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следователно наименовани</w:t>
      </w:r>
      <w:r w:rsidR="0072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</w:t>
      </w:r>
      <w:r w:rsidR="001B58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2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всяка </w:t>
      </w:r>
      <w:r w:rsidR="007A77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една 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регистрираните</w:t>
      </w:r>
      <w:r w:rsidR="001B58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 в местни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 за общински съветници и 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кметове </w:t>
      </w:r>
      <w:r w:rsidR="001B58DB"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 (пет</w:t>
      </w:r>
      <w:r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) партии</w:t>
      </w:r>
      <w:r w:rsidR="00385EC0"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и</w:t>
      </w:r>
      <w:r w:rsidR="00FF5613"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1B58DB"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 (една) коалиция</w:t>
      </w:r>
      <w:r w:rsidR="001B58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съответния им кандидат.</w:t>
      </w:r>
    </w:p>
    <w:p w:rsidR="008A5A6D" w:rsidRDefault="00141A1E" w:rsidP="00520D0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70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УТВЪРЖДАВА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9270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 на бюлетина за кмет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кметство с.Белица, Община Лъки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(съгласно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риложение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</w:t>
      </w:r>
      <w:r w:rsidR="001B58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94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съгласно чл.422, ал.3 от ИК </w:t>
      </w:r>
      <w:r w:rsidR="0072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ляво на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дясно на отде</w:t>
      </w:r>
      <w:r w:rsidR="007A77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лен хоризонтален ред се изписва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последо</w:t>
      </w:r>
      <w:r w:rsidR="0072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вателно наименованието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всяка </w:t>
      </w:r>
      <w:r w:rsidR="007A77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една 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регистрираните за участие в местните избори за общински съветници и кметове </w:t>
      </w:r>
      <w:r w:rsidR="008A5A6D"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</w:t>
      </w:r>
      <w:r w:rsidR="008A5A6D"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(т</w:t>
      </w:r>
      <w:r w:rsidR="008A5A6D"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ри</w:t>
      </w:r>
      <w:r w:rsidR="008A5A6D"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) партии и 1 (една) коалиция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съответния им кандидат.</w:t>
      </w:r>
    </w:p>
    <w:p w:rsidR="008A5A6D" w:rsidRDefault="00EB7216" w:rsidP="008A5A6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70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УТВЪРЖДАВА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9270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 на бюлетина за кмет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кметство с.Дряново, Община Лъки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(съгласно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риложение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</w:t>
      </w:r>
      <w:r w:rsidR="001B58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94</w:t>
      </w:r>
      <w:r w:rsidRPr="008C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съгласно чл.422, ал.3 от ИК </w:t>
      </w:r>
      <w:r w:rsidR="0072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ляво на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дясно на отде</w:t>
      </w:r>
      <w:r w:rsidR="007A77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лен хоризонтален ред се изписва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последователно наименовани</w:t>
      </w:r>
      <w:r w:rsidR="0072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2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всяка</w:t>
      </w:r>
      <w:r w:rsidR="007A77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една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регистрираните за участие в местните избори за общински съветници и кметове </w:t>
      </w:r>
      <w:bookmarkStart w:id="0" w:name="_GoBack"/>
      <w:r w:rsidR="008A5A6D"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</w:t>
      </w:r>
      <w:r w:rsidR="008A5A6D"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(</w:t>
      </w:r>
      <w:r w:rsidR="008A5A6D"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три</w:t>
      </w:r>
      <w:r w:rsidR="008A5A6D" w:rsidRPr="001243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) партии и 1 (една) коалиция</w:t>
      </w:r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End w:id="0"/>
      <w:r w:rsidR="008A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съответния им кандидат.</w:t>
      </w:r>
    </w:p>
    <w:p w:rsidR="009E5EAD" w:rsidRDefault="009E5EAD" w:rsidP="008A5A6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в тридневен срок от обявяването му.</w:t>
      </w:r>
    </w:p>
    <w:p w:rsidR="00520D0D" w:rsidRDefault="00520D0D" w:rsidP="00EB72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5EAD" w:rsidRDefault="009E5EAD" w:rsidP="00EB72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Приложение №</w:t>
      </w:r>
      <w:r w:rsidR="001B58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91 БЮЛЕТИНА ЗА ОБЩИНСКИ СЪВЕТНИЦИ</w:t>
      </w:r>
    </w:p>
    <w:p w:rsidR="009E5EAD" w:rsidRDefault="009E5EAD" w:rsidP="00EB72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</w:t>
      </w:r>
      <w:r w:rsidR="001B58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92 БЮЛЕТИНА ЗА КМЕТ НА ОБЩИНА ЛЪКИ</w:t>
      </w:r>
    </w:p>
    <w:p w:rsidR="009E5EAD" w:rsidRDefault="009E5EAD" w:rsidP="00EB72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r w:rsidR="001B58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1B58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94 БЮЛЕТИНА ЗА КМЕТ НА КМЕТСТВО С.БЕЛИЦА</w:t>
      </w:r>
    </w:p>
    <w:p w:rsidR="009E5EAD" w:rsidRDefault="009E5EAD" w:rsidP="00EB72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</w:t>
      </w:r>
      <w:r w:rsidR="001B58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94 БЮЛЕТИНА ЗА КМЕТ НА </w:t>
      </w:r>
      <w:r w:rsidR="00520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С.ДРЯНОВО</w:t>
      </w:r>
    </w:p>
    <w:p w:rsidR="00520D0D" w:rsidRDefault="00520D0D" w:rsidP="00EB72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5EAD" w:rsidRDefault="009E5EAD" w:rsidP="00EB72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6411FB" w:rsidRPr="00B4052A" w:rsidRDefault="006411FB" w:rsidP="006411FB">
      <w:pPr>
        <w:spacing w:after="150" w:line="240" w:lineRule="auto"/>
        <w:rPr>
          <w:rFonts w:ascii="Times New Roman" w:hAnsi="Times New Roman"/>
          <w:b/>
          <w:i/>
          <w:sz w:val="24"/>
          <w:szCs w:val="24"/>
        </w:rPr>
      </w:pPr>
      <w:r w:rsidRPr="00B4052A"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6411FB" w:rsidRPr="00B4052A" w:rsidRDefault="006411FB" w:rsidP="006411FB">
      <w:pPr>
        <w:spacing w:line="24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B4052A">
        <w:rPr>
          <w:rFonts w:ascii="Times New Roman" w:hAnsi="Times New Roman"/>
          <w:b/>
          <w:i/>
          <w:sz w:val="24"/>
          <w:szCs w:val="24"/>
        </w:rPr>
        <w:t>Иванка Янкова</w:t>
      </w:r>
    </w:p>
    <w:p w:rsidR="006411FB" w:rsidRDefault="006411FB" w:rsidP="006411F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411FB" w:rsidRPr="00B4052A" w:rsidRDefault="006411FB" w:rsidP="006411F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4052A"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6411FB" w:rsidRPr="00B4052A" w:rsidRDefault="006411FB" w:rsidP="006411FB">
      <w:pPr>
        <w:spacing w:line="24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4052A">
        <w:rPr>
          <w:rFonts w:ascii="Times New Roman" w:hAnsi="Times New Roman"/>
          <w:b/>
          <w:i/>
          <w:sz w:val="24"/>
          <w:szCs w:val="24"/>
        </w:rPr>
        <w:t>Захари Миланов</w:t>
      </w:r>
    </w:p>
    <w:p w:rsidR="006411FB" w:rsidRPr="00B4052A" w:rsidRDefault="006411FB" w:rsidP="006411F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11FB" w:rsidRPr="00B4052A" w:rsidRDefault="006411FB" w:rsidP="006411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52A">
        <w:rPr>
          <w:rFonts w:ascii="Times New Roman" w:hAnsi="Times New Roman"/>
          <w:i/>
          <w:sz w:val="24"/>
          <w:szCs w:val="24"/>
        </w:rPr>
        <w:t xml:space="preserve">Взето  на </w:t>
      </w:r>
      <w:r>
        <w:rPr>
          <w:rFonts w:ascii="Times New Roman" w:hAnsi="Times New Roman"/>
          <w:i/>
          <w:sz w:val="24"/>
          <w:szCs w:val="24"/>
        </w:rPr>
        <w:t>01.10.</w:t>
      </w:r>
      <w:r w:rsidRPr="00B4052A">
        <w:rPr>
          <w:rFonts w:ascii="Times New Roman" w:hAnsi="Times New Roman"/>
          <w:i/>
          <w:sz w:val="24"/>
          <w:szCs w:val="24"/>
        </w:rPr>
        <w:t>2015 год. в 1</w:t>
      </w:r>
      <w:r>
        <w:rPr>
          <w:rFonts w:ascii="Times New Roman" w:hAnsi="Times New Roman"/>
          <w:i/>
          <w:sz w:val="24"/>
          <w:szCs w:val="24"/>
        </w:rPr>
        <w:t>5</w:t>
      </w:r>
      <w:r w:rsidRPr="00B4052A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30</w:t>
      </w:r>
      <w:r w:rsidRPr="00B4052A">
        <w:rPr>
          <w:rFonts w:ascii="Times New Roman" w:hAnsi="Times New Roman"/>
          <w:i/>
          <w:sz w:val="24"/>
          <w:szCs w:val="24"/>
        </w:rPr>
        <w:t xml:space="preserve"> часа</w:t>
      </w:r>
    </w:p>
    <w:p w:rsidR="009E5EAD" w:rsidRDefault="009E5EAD" w:rsidP="00EB72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1A1E" w:rsidRPr="009E5EAD" w:rsidRDefault="00141A1E" w:rsidP="008C4CCF">
      <w:pPr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bg-BG"/>
        </w:rPr>
      </w:pPr>
    </w:p>
    <w:p w:rsidR="00FF5613" w:rsidRPr="009270E9" w:rsidRDefault="00FF5613" w:rsidP="008C4CC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sectPr w:rsidR="00FF5613" w:rsidRPr="009270E9" w:rsidSect="00050C86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760"/>
    <w:rsid w:val="00050C86"/>
    <w:rsid w:val="0012438C"/>
    <w:rsid w:val="00141A1E"/>
    <w:rsid w:val="001B58DB"/>
    <w:rsid w:val="001C149D"/>
    <w:rsid w:val="002214B0"/>
    <w:rsid w:val="00385EC0"/>
    <w:rsid w:val="004E3B07"/>
    <w:rsid w:val="00520D0D"/>
    <w:rsid w:val="005A4185"/>
    <w:rsid w:val="005C3978"/>
    <w:rsid w:val="005E15E9"/>
    <w:rsid w:val="006411FB"/>
    <w:rsid w:val="00721CE6"/>
    <w:rsid w:val="007A770F"/>
    <w:rsid w:val="00874CF0"/>
    <w:rsid w:val="008A5A6D"/>
    <w:rsid w:val="008C4CCF"/>
    <w:rsid w:val="009270E9"/>
    <w:rsid w:val="009E5EAD"/>
    <w:rsid w:val="00A34E3C"/>
    <w:rsid w:val="00BF0760"/>
    <w:rsid w:val="00E6151F"/>
    <w:rsid w:val="00EB7216"/>
    <w:rsid w:val="00EF6AFB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0C8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5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270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0C8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5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27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692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0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k1615@cik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16</cp:revision>
  <cp:lastPrinted>2015-10-01T11:03:00Z</cp:lastPrinted>
  <dcterms:created xsi:type="dcterms:W3CDTF">2015-10-01T06:56:00Z</dcterms:created>
  <dcterms:modified xsi:type="dcterms:W3CDTF">2015-10-01T11:08:00Z</dcterms:modified>
</cp:coreProperties>
</file>