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206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487F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487F04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04" w:rsidRPr="00625E28" w:rsidRDefault="00487F0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04" w:rsidRDefault="00487F04" w:rsidP="00487F0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  <w:lang w:val="en-US"/>
              </w:rPr>
            </w:pPr>
            <w:r w:rsidRPr="00487F04">
              <w:rPr>
                <w:color w:val="333333"/>
                <w:sz w:val="24"/>
                <w:szCs w:val="24"/>
              </w:rPr>
              <w:t xml:space="preserve">Предложение за освобождаване на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член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състава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ОИК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поради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трайно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неявяване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състава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ОИК Лъки, без основателни причини.</w:t>
            </w:r>
          </w:p>
          <w:p w:rsidR="00487F04" w:rsidRPr="00487F04" w:rsidRDefault="00487F04" w:rsidP="00487F0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  <w:lang w:val="en-US"/>
              </w:rPr>
            </w:pPr>
          </w:p>
        </w:tc>
      </w:tr>
      <w:tr w:rsidR="00487F04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04" w:rsidRPr="00625E28" w:rsidRDefault="00487F0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04" w:rsidRDefault="00487F04" w:rsidP="00487F0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  <w:lang w:val="en-US"/>
              </w:rPr>
            </w:pPr>
            <w:r w:rsidRPr="00487F04">
              <w:rPr>
                <w:color w:val="333333"/>
                <w:sz w:val="24"/>
                <w:szCs w:val="24"/>
              </w:rPr>
              <w:t xml:space="preserve">Процедура за участие на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регистрираните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партии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коалиции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тегленето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жребий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определяне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поредните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номера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партиите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коалициите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местните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коалиции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независимите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кандидати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ОИК</w:t>
            </w:r>
            <w:r w:rsidRPr="00487F04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r w:rsidRPr="00487F04">
              <w:rPr>
                <w:color w:val="333333"/>
                <w:sz w:val="24"/>
                <w:szCs w:val="24"/>
              </w:rPr>
              <w:t>–</w:t>
            </w:r>
            <w:r w:rsidRPr="00487F04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които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ще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бъдат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вписани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бюлетините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гласуване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при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произвеждането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избори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съветници и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национален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референдум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7F0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487F04">
              <w:rPr>
                <w:color w:val="333333"/>
                <w:sz w:val="24"/>
                <w:szCs w:val="24"/>
              </w:rPr>
              <w:t xml:space="preserve"> 25 октомври 2015 год.</w:t>
            </w:r>
          </w:p>
          <w:p w:rsidR="00487F04" w:rsidRPr="00487F04" w:rsidRDefault="00487F04" w:rsidP="00487F0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487F04" w:rsidRPr="00625E28" w:rsidTr="00625E28">
        <w:trPr>
          <w:trHeight w:val="3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04" w:rsidRPr="00625E28" w:rsidRDefault="00487F0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04" w:rsidRPr="00487F04" w:rsidRDefault="00487F04" w:rsidP="00487F0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487F04">
              <w:rPr>
                <w:color w:val="333333"/>
                <w:sz w:val="24"/>
                <w:szCs w:val="24"/>
              </w:rPr>
              <w:t>Текущи.</w:t>
            </w:r>
          </w:p>
        </w:tc>
      </w:tr>
    </w:tbl>
    <w:p w:rsidR="007A127F" w:rsidRPr="00625E28" w:rsidRDefault="007A127F" w:rsidP="00EC7614">
      <w:pPr>
        <w:rPr>
          <w:rFonts w:ascii="Times New Roman" w:hAnsi="Times New Roman" w:cs="Times New Roman"/>
          <w:lang w:val="en-US"/>
        </w:rPr>
      </w:pPr>
    </w:p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206B57"/>
    <w:rsid w:val="002742FD"/>
    <w:rsid w:val="002871AF"/>
    <w:rsid w:val="00415915"/>
    <w:rsid w:val="00487F04"/>
    <w:rsid w:val="004942BA"/>
    <w:rsid w:val="0059616E"/>
    <w:rsid w:val="005F57C3"/>
    <w:rsid w:val="005F5FC6"/>
    <w:rsid w:val="00625E28"/>
    <w:rsid w:val="006C43A8"/>
    <w:rsid w:val="006D57D1"/>
    <w:rsid w:val="007A127F"/>
    <w:rsid w:val="007B36C0"/>
    <w:rsid w:val="00825CC4"/>
    <w:rsid w:val="00891454"/>
    <w:rsid w:val="00956F9D"/>
    <w:rsid w:val="00A32E74"/>
    <w:rsid w:val="00AC6829"/>
    <w:rsid w:val="00AE2571"/>
    <w:rsid w:val="00B320EC"/>
    <w:rsid w:val="00BA1251"/>
    <w:rsid w:val="00BA5245"/>
    <w:rsid w:val="00BF6FCA"/>
    <w:rsid w:val="00DC7DB6"/>
    <w:rsid w:val="00EB03C8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Company>SOHO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17</cp:revision>
  <dcterms:created xsi:type="dcterms:W3CDTF">2015-09-16T10:01:00Z</dcterms:created>
  <dcterms:modified xsi:type="dcterms:W3CDTF">2015-09-23T14:34:00Z</dcterms:modified>
</cp:coreProperties>
</file>