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81" w:rsidRPr="00F37381" w:rsidRDefault="00F37381" w:rsidP="00F37381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 w:rsidRPr="00F37381"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071C6FE4" wp14:editId="68FD3858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381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F37381" w:rsidRPr="00F37381" w:rsidRDefault="00F37381" w:rsidP="00F37381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F3738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 w:rsidRPr="00F3738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F3738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 w:rsidRPr="00F3738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 w:rsidRPr="00F3738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 w:rsidRPr="00F3738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 w:rsidRPr="00F3738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 w:rsidRPr="00F3738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 w:rsidRPr="00F37381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  <w:r w:rsidRPr="00F37381"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F37381" w:rsidRPr="00F37381" w:rsidRDefault="00F37381" w:rsidP="00F37381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37381" w:rsidRPr="00F37381" w:rsidRDefault="00F37381" w:rsidP="00F373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381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36</w:t>
      </w:r>
      <w:r w:rsidRPr="00F37381"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F37381" w:rsidRPr="00F37381" w:rsidRDefault="00F37381" w:rsidP="00F373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F37381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F37381" w:rsidRPr="00F37381" w:rsidRDefault="00F37381" w:rsidP="00F3738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F3738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F3738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Определяне общия брой на членовете и ръководствата на секционните избирателни комисии на територията на община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Лъки</w:t>
      </w:r>
      <w:r w:rsidRPr="00F3738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за провеждане на изборите за общински съветници и за кметове, както и за национален референдум на 25.10.2015г.</w:t>
      </w:r>
    </w:p>
    <w:p w:rsidR="00F37381" w:rsidRDefault="00F37381" w:rsidP="00F3738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т.7 от ИК, във връзка с чл.8,ал.8, чл.9 от ИК, Решение № 1984-МИ/НР/08.09.2015г.-ЦИК, ведно с приложената към него Методика за определяне на състава на секционните избират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елни комисии, Заповед № 152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/01.09.2015г.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 – МИ/НР от 09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spellStart"/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proofErr w:type="spellEnd"/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.2015 г.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9447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</w:p>
    <w:p w:rsidR="00F37381" w:rsidRPr="00F37381" w:rsidRDefault="00F37381" w:rsidP="00DA2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73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37381" w:rsidRPr="00F37381" w:rsidRDefault="00F37381" w:rsidP="00DA2A1A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общият брой на членовете на секционните избирателни комисии на терито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рията на община Лъки е 81 (осем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десет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).</w:t>
      </w:r>
    </w:p>
    <w:p w:rsidR="00F37381" w:rsidRPr="00DA2A1A" w:rsidRDefault="00F37381" w:rsidP="00DA2A1A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2A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състава и ръководствата на секционните избирателни комисии на територията на община Пловдив, както следва:</w:t>
      </w:r>
    </w:p>
    <w:tbl>
      <w:tblPr>
        <w:tblW w:w="9412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1600"/>
        <w:gridCol w:w="2171"/>
        <w:gridCol w:w="1917"/>
        <w:gridCol w:w="1407"/>
      </w:tblGrid>
      <w:tr w:rsidR="00F37381" w:rsidRPr="00F37381" w:rsidTr="0094476B">
        <w:trPr>
          <w:trHeight w:val="742"/>
        </w:trPr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381" w:rsidRPr="00F37381" w:rsidRDefault="00F37381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Партия/Коалиция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381" w:rsidRPr="00F37381" w:rsidRDefault="00F37381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 брой места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381" w:rsidRPr="00F37381" w:rsidRDefault="00F37381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Действителен %</w:t>
            </w:r>
          </w:p>
          <w:p w:rsidR="00F37381" w:rsidRPr="00F37381" w:rsidRDefault="00F37381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(от общия брой)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381" w:rsidRPr="00F37381" w:rsidRDefault="00F37381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Секционно ръководство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381" w:rsidRPr="00F37381" w:rsidRDefault="00F37381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Членове</w:t>
            </w:r>
          </w:p>
        </w:tc>
      </w:tr>
      <w:tr w:rsidR="00F37381" w:rsidRPr="00F37381" w:rsidTr="0094476B"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381" w:rsidRPr="00F37381" w:rsidRDefault="00F37381" w:rsidP="00F373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ГЕРБ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33,33%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</w:t>
            </w:r>
          </w:p>
        </w:tc>
      </w:tr>
      <w:tr w:rsidR="0094476B" w:rsidRPr="00F37381" w:rsidTr="00367790"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381" w:rsidRPr="00F37381" w:rsidRDefault="0023238D" w:rsidP="00F373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БСП лява България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76B" w:rsidRDefault="0094476B" w:rsidP="009447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17,11</w:t>
            </w:r>
            <w:r w:rsidRPr="009C4EA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%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4476B" w:rsidRPr="00F37381" w:rsidTr="00367790"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381" w:rsidRPr="00F37381" w:rsidRDefault="0094476B" w:rsidP="00F373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ДПС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76B" w:rsidRDefault="0094476B" w:rsidP="009447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15,79</w:t>
            </w:r>
            <w:r w:rsidRPr="009C4EA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%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</w:tr>
      <w:tr w:rsidR="0094476B" w:rsidRPr="00F37381" w:rsidTr="00367790"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381" w:rsidRPr="00F37381" w:rsidRDefault="0094476B" w:rsidP="00F373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РБ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76B" w:rsidRDefault="0023238D" w:rsidP="009447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10,09</w:t>
            </w:r>
            <w:r w:rsidR="0094476B" w:rsidRPr="009C4EA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%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</w:tr>
      <w:tr w:rsidR="0094476B" w:rsidRPr="00F37381" w:rsidTr="00367790"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381" w:rsidRPr="00F37381" w:rsidRDefault="0094476B" w:rsidP="00F373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ПФ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76B" w:rsidRDefault="0023238D" w:rsidP="009447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7,90</w:t>
            </w:r>
            <w:r w:rsidR="0094476B" w:rsidRPr="009C4EA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%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</w:tr>
      <w:tr w:rsidR="0094476B" w:rsidRPr="00F37381" w:rsidTr="00367790"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381" w:rsidRPr="00F37381" w:rsidRDefault="0094476B" w:rsidP="00F373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ББЦ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76B" w:rsidRDefault="0023238D" w:rsidP="009447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6,14</w:t>
            </w:r>
            <w:r w:rsidR="0094476B" w:rsidRPr="009C4EA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%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</w:tr>
      <w:tr w:rsidR="0094476B" w:rsidRPr="00F37381" w:rsidTr="00367790"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381" w:rsidRPr="00F37381" w:rsidRDefault="0094476B" w:rsidP="00F373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АТАКА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76B" w:rsidRDefault="0023238D" w:rsidP="009447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4,82</w:t>
            </w:r>
            <w:r w:rsidR="0094476B" w:rsidRPr="009C4EA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%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</w:tr>
      <w:tr w:rsidR="0094476B" w:rsidRPr="00F37381" w:rsidTr="00367790"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381" w:rsidRPr="00F37381" w:rsidRDefault="0094476B" w:rsidP="00F373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АБВ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76B" w:rsidRDefault="0023238D" w:rsidP="009447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4,82</w:t>
            </w:r>
            <w:r w:rsidR="0094476B" w:rsidRPr="009C4EA9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%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</w:tr>
      <w:tr w:rsidR="00F37381" w:rsidRPr="00F37381" w:rsidTr="0094476B"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381" w:rsidRPr="00F37381" w:rsidRDefault="00F37381" w:rsidP="00F3738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3738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Общо</w:t>
            </w:r>
          </w:p>
        </w:tc>
        <w:tc>
          <w:tcPr>
            <w:tcW w:w="1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F37381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4476B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81</w:t>
            </w:r>
          </w:p>
        </w:tc>
        <w:tc>
          <w:tcPr>
            <w:tcW w:w="21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DA2A1A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100%</w:t>
            </w:r>
          </w:p>
        </w:tc>
        <w:tc>
          <w:tcPr>
            <w:tcW w:w="19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4476B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32</w:t>
            </w:r>
          </w:p>
        </w:tc>
        <w:tc>
          <w:tcPr>
            <w:tcW w:w="1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381" w:rsidRPr="00F37381" w:rsidRDefault="0094476B" w:rsidP="009447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94476B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49</w:t>
            </w:r>
          </w:p>
        </w:tc>
      </w:tr>
    </w:tbl>
    <w:p w:rsidR="00F37381" w:rsidRPr="00F37381" w:rsidRDefault="00F37381" w:rsidP="0094476B">
      <w:pPr>
        <w:tabs>
          <w:tab w:val="num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9447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  </w:t>
      </w: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F37381" w:rsidRDefault="00F37381" w:rsidP="00F3738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7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Настоящото решение подлежи на обжалване пред Централната избирателна комисия в срок до три дни от обявяването му на основание чл.88 от ИК .</w:t>
      </w:r>
    </w:p>
    <w:p w:rsidR="00DA2A1A" w:rsidRDefault="00DA2A1A" w:rsidP="00F3738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37381" w:rsidRPr="0094476B" w:rsidRDefault="00F37381" w:rsidP="00F3738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4476B"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C72625" w:rsidRDefault="00F37381" w:rsidP="00C72625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4476B">
        <w:rPr>
          <w:rFonts w:ascii="Times New Roman" w:hAnsi="Times New Roman"/>
          <w:i/>
          <w:sz w:val="24"/>
          <w:szCs w:val="24"/>
        </w:rPr>
        <w:t>Иванка Янкова</w:t>
      </w:r>
    </w:p>
    <w:p w:rsidR="00F37381" w:rsidRPr="00C72625" w:rsidRDefault="00C72625" w:rsidP="00C7262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Зам.председател</w:t>
      </w:r>
      <w:r w:rsidR="00F37381" w:rsidRPr="0094476B">
        <w:rPr>
          <w:rFonts w:ascii="Times New Roman" w:hAnsi="Times New Roman"/>
          <w:b/>
          <w:i/>
          <w:sz w:val="24"/>
          <w:szCs w:val="24"/>
        </w:rPr>
        <w:t>:</w:t>
      </w:r>
      <w:bookmarkStart w:id="0" w:name="_GoBack"/>
      <w:bookmarkEnd w:id="0"/>
    </w:p>
    <w:p w:rsidR="00F37381" w:rsidRPr="0094476B" w:rsidRDefault="00C72625" w:rsidP="00F37381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Радка Адамова</w:t>
      </w:r>
    </w:p>
    <w:p w:rsidR="00F37381" w:rsidRPr="00F37381" w:rsidRDefault="00F37381" w:rsidP="0094476B">
      <w:pPr>
        <w:spacing w:line="240" w:lineRule="auto"/>
        <w:jc w:val="both"/>
        <w:rPr>
          <w:sz w:val="24"/>
          <w:szCs w:val="24"/>
        </w:rPr>
      </w:pPr>
      <w:r w:rsidRPr="0094476B">
        <w:rPr>
          <w:rFonts w:ascii="Times New Roman" w:hAnsi="Times New Roman"/>
          <w:i/>
          <w:sz w:val="24"/>
          <w:szCs w:val="24"/>
        </w:rPr>
        <w:t>Обявено на 15.09.2015 год. в 1</w:t>
      </w:r>
      <w:r w:rsidR="0094476B" w:rsidRPr="0094476B">
        <w:rPr>
          <w:rFonts w:ascii="Times New Roman" w:hAnsi="Times New Roman"/>
          <w:i/>
          <w:sz w:val="24"/>
          <w:szCs w:val="24"/>
        </w:rPr>
        <w:t>5.</w:t>
      </w:r>
      <w:r w:rsidRPr="0094476B">
        <w:rPr>
          <w:rFonts w:ascii="Times New Roman" w:hAnsi="Times New Roman"/>
          <w:i/>
          <w:sz w:val="24"/>
          <w:szCs w:val="24"/>
        </w:rPr>
        <w:t>00 часа</w:t>
      </w:r>
    </w:p>
    <w:sectPr w:rsidR="00F37381" w:rsidRPr="00F37381" w:rsidSect="0094476B">
      <w:pgSz w:w="11906" w:h="16838"/>
      <w:pgMar w:top="709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74CC"/>
    <w:multiLevelType w:val="multilevel"/>
    <w:tmpl w:val="F010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91898"/>
    <w:multiLevelType w:val="multilevel"/>
    <w:tmpl w:val="6C86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50664"/>
    <w:multiLevelType w:val="multilevel"/>
    <w:tmpl w:val="A02E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C4"/>
    <w:rsid w:val="0023238D"/>
    <w:rsid w:val="006545C4"/>
    <w:rsid w:val="009206E1"/>
    <w:rsid w:val="0094476B"/>
    <w:rsid w:val="00C72625"/>
    <w:rsid w:val="00DA2A1A"/>
    <w:rsid w:val="00F3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8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4</cp:revision>
  <dcterms:created xsi:type="dcterms:W3CDTF">2015-09-16T12:01:00Z</dcterms:created>
  <dcterms:modified xsi:type="dcterms:W3CDTF">2015-09-16T12:33:00Z</dcterms:modified>
</cp:coreProperties>
</file>