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66" w:rsidRPr="00085CF0" w:rsidRDefault="00337666" w:rsidP="0033766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C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AABE7D9" wp14:editId="1FEA37E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337666" w:rsidRPr="00085CF0" w:rsidRDefault="00337666" w:rsidP="0033766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oik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16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15@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cik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bg</w:t>
        </w:r>
        <w:proofErr w:type="spellEnd"/>
      </w:hyperlink>
      <w:r w:rsidRPr="00085CF0">
        <w:rPr>
          <w:rFonts w:ascii="Tahoma" w:eastAsia="Times New Roman" w:hAnsi="Tahoma" w:cs="Tahoma"/>
          <w:color w:val="3D3D3D"/>
          <w:sz w:val="20"/>
          <w:szCs w:val="20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37666" w:rsidRPr="00085CF0" w:rsidRDefault="00337666" w:rsidP="003376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666" w:rsidRPr="00085CF0" w:rsidRDefault="00337666" w:rsidP="003376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666" w:rsidRPr="00085CF0" w:rsidRDefault="00337666" w:rsidP="003376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F0"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337666" w:rsidRPr="00337666" w:rsidRDefault="00337666" w:rsidP="0033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337666" w:rsidRPr="00085CF0" w:rsidRDefault="00337666" w:rsidP="0033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337666" w:rsidRPr="00085CF0" w:rsidRDefault="00337666" w:rsidP="0033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Cs/>
          <w:lang w:eastAsia="bg-BG"/>
        </w:rPr>
        <w:t xml:space="preserve">Днес, 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lang w:eastAsia="bg-BG"/>
        </w:rPr>
        <w:t>3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.0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>9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.2015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год.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bg-BG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lang w:eastAsia="bg-BG"/>
        </w:rPr>
        <w:t>неделя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]</w:t>
      </w:r>
      <w:r w:rsidRPr="00085CF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>от 1</w:t>
      </w:r>
      <w:r>
        <w:rPr>
          <w:rFonts w:ascii="Times New Roman" w:eastAsia="Times New Roman" w:hAnsi="Times New Roman" w:cs="Times New Roman"/>
          <w:lang w:eastAsia="bg-BG"/>
        </w:rPr>
        <w:t>7</w:t>
      </w:r>
      <w:r w:rsidRPr="00085CF0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30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часа в Заседателната зала на Общинска администрация – гр. Лъки находяща се на </w:t>
      </w:r>
      <w:r w:rsidRPr="00085CF0">
        <w:rPr>
          <w:rFonts w:ascii="Times New Roman" w:eastAsia="Times New Roman" w:hAnsi="Times New Roman" w:cs="Times New Roman"/>
          <w:lang w:val="en-US" w:eastAsia="bg-BG"/>
        </w:rPr>
        <w:t>I-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вия етаж се проведе </w:t>
      </w:r>
      <w:r w:rsidR="00403314">
        <w:rPr>
          <w:rFonts w:ascii="Times New Roman" w:eastAsia="Times New Roman" w:hAnsi="Times New Roman" w:cs="Times New Roman"/>
          <w:lang w:eastAsia="bg-BG"/>
        </w:rPr>
        <w:t>седмото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заседание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на ОИК - Лъки, мандат 2015-2019 година.</w:t>
      </w:r>
    </w:p>
    <w:p w:rsidR="00337666" w:rsidRDefault="00337666" w:rsidP="0033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lang w:eastAsia="bg-BG"/>
        </w:rPr>
        <w:t xml:space="preserve">Заседанието бе открито от г-жа Иванка Янкова – Председател на ОИК - Лъки, която обяви наличието на 9 /девет/ члена на комисията, има кворум и заседанието може да започне. </w:t>
      </w:r>
    </w:p>
    <w:p w:rsidR="00337666" w:rsidRPr="00085CF0" w:rsidRDefault="00337666" w:rsidP="0033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Отсъстват г-жа Калина Згурова,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г-жа Даниела Мазнева</w:t>
      </w:r>
      <w:r>
        <w:rPr>
          <w:rFonts w:ascii="Times New Roman" w:eastAsia="Times New Roman" w:hAnsi="Times New Roman" w:cs="Times New Roman"/>
          <w:lang w:eastAsia="bg-BG"/>
        </w:rPr>
        <w:t xml:space="preserve">, Светлана Русева. </w:t>
      </w:r>
    </w:p>
    <w:p w:rsidR="00337666" w:rsidRDefault="00337666" w:rsidP="0033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</w:p>
    <w:p w:rsidR="00337666" w:rsidRPr="00085CF0" w:rsidRDefault="00337666" w:rsidP="0033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i/>
          <w:u w:val="single"/>
          <w:lang w:eastAsia="bg-BG"/>
        </w:rPr>
        <w:t>Г-жа Янкова</w:t>
      </w:r>
      <w:r w:rsidRPr="00085CF0">
        <w:rPr>
          <w:rFonts w:ascii="Times New Roman" w:eastAsia="Times New Roman" w:hAnsi="Times New Roman" w:cs="Times New Roman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337666" w:rsidRPr="00085CF0" w:rsidRDefault="00337666" w:rsidP="0033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337666" w:rsidRPr="00337666" w:rsidRDefault="00337666" w:rsidP="003376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37666">
        <w:rPr>
          <w:rFonts w:ascii="Times New Roman" w:eastAsia="Times New Roman" w:hAnsi="Times New Roman" w:cs="Times New Roman"/>
          <w:b/>
          <w:lang w:eastAsia="bg-BG"/>
        </w:rPr>
        <w:t>Определяне и обявяване на номерата на изборните райони в Община Лъки</w:t>
      </w:r>
    </w:p>
    <w:p w:rsidR="00337666" w:rsidRDefault="00337666" w:rsidP="0033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37666" w:rsidRPr="00337666" w:rsidRDefault="00337666" w:rsidP="0033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37666" w:rsidRPr="00085CF0" w:rsidRDefault="00337666" w:rsidP="0033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337666" w:rsidRPr="00085CF0" w:rsidRDefault="00337666" w:rsidP="0033766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7666" w:rsidRPr="00085CF0" w:rsidRDefault="00337666" w:rsidP="00337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>Брой гласували “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”                    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7666" w:rsidRPr="0079195B" w:rsidRDefault="00337666" w:rsidP="003376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337666" w:rsidRPr="00085CF0" w:rsidRDefault="00337666" w:rsidP="003376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337666" w:rsidRPr="00085CF0" w:rsidRDefault="00337666" w:rsidP="0033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37666" w:rsidRPr="00403314" w:rsidRDefault="00337666" w:rsidP="0033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3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337666" w:rsidRPr="00403314" w:rsidRDefault="00337666" w:rsidP="00337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337666" w:rsidRPr="00AB6E94" w:rsidRDefault="00337666" w:rsidP="003376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ЕШЕНИЕ</w:t>
      </w:r>
      <w:r w:rsidRPr="00AB6E9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27/1 </w:t>
      </w:r>
      <w:r w:rsidRPr="00AB6E9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E94">
        <w:rPr>
          <w:rFonts w:ascii="Times New Roman" w:hAnsi="Times New Roman"/>
          <w:b/>
          <w:sz w:val="24"/>
          <w:szCs w:val="24"/>
        </w:rPr>
        <w:t>МИ/НР</w:t>
      </w:r>
    </w:p>
    <w:p w:rsidR="00337666" w:rsidRPr="00AB6E94" w:rsidRDefault="00337666" w:rsidP="0033766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AB6E94">
        <w:rPr>
          <w:rFonts w:ascii="Times New Roman" w:hAnsi="Times New Roman"/>
          <w:b/>
          <w:sz w:val="24"/>
          <w:szCs w:val="24"/>
        </w:rPr>
        <w:t>р.</w:t>
      </w:r>
      <w:r>
        <w:rPr>
          <w:rFonts w:ascii="Times New Roman" w:hAnsi="Times New Roman"/>
          <w:b/>
          <w:sz w:val="24"/>
          <w:szCs w:val="24"/>
        </w:rPr>
        <w:t xml:space="preserve"> Лъки</w:t>
      </w:r>
      <w:r w:rsidRPr="00AB6E9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13</w:t>
      </w:r>
      <w:r w:rsidRPr="00AB6E94">
        <w:rPr>
          <w:rFonts w:ascii="Times New Roman" w:hAnsi="Times New Roman"/>
          <w:b/>
          <w:sz w:val="24"/>
          <w:szCs w:val="24"/>
        </w:rPr>
        <w:t>.09.2015 г</w:t>
      </w:r>
      <w:r>
        <w:rPr>
          <w:rFonts w:ascii="Times New Roman" w:hAnsi="Times New Roman"/>
          <w:b/>
          <w:sz w:val="24"/>
          <w:szCs w:val="24"/>
        </w:rPr>
        <w:t>од.</w:t>
      </w:r>
    </w:p>
    <w:p w:rsidR="00337666" w:rsidRDefault="00337666" w:rsidP="00337666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B6E94">
        <w:rPr>
          <w:rFonts w:ascii="Times New Roman" w:hAnsi="Times New Roman"/>
          <w:b/>
          <w:sz w:val="24"/>
          <w:szCs w:val="24"/>
        </w:rPr>
        <w:t>Относно:</w:t>
      </w:r>
      <w:r w:rsidRPr="00AB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определянето и обявяването на номерата на изборните райони в Община Лъки</w:t>
      </w:r>
    </w:p>
    <w:p w:rsidR="00337666" w:rsidRDefault="00337666" w:rsidP="00337666">
      <w:pPr>
        <w:spacing w:line="36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основание чл. 87, ал. 1, т.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 от Изборния кодекс и във връзка с Решение №1962 – МИ от 07.09.2015 год. на ЦИК </w:t>
      </w:r>
    </w:p>
    <w:p w:rsidR="00337666" w:rsidRDefault="00337666" w:rsidP="00337666">
      <w:pPr>
        <w:spacing w:line="36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Общинска избирателна комисия 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гр. Лъки</w:t>
      </w: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област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Пловдив</w:t>
      </w:r>
    </w:p>
    <w:p w:rsidR="00337666" w:rsidRPr="00AB6E94" w:rsidRDefault="00337666" w:rsidP="00337666">
      <w:pPr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РЕШИ</w:t>
      </w: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:</w:t>
      </w:r>
    </w:p>
    <w:p w:rsidR="00337666" w:rsidRPr="00906213" w:rsidRDefault="00337666" w:rsidP="00337666">
      <w:pPr>
        <w:pStyle w:val="a5"/>
        <w:numPr>
          <w:ilvl w:val="0"/>
          <w:numId w:val="4"/>
        </w:numPr>
        <w:shd w:val="clear" w:color="auto" w:fill="FEFEFE"/>
        <w:spacing w:before="0" w:beforeAutospacing="0" w:after="240" w:afterAutospacing="0" w:line="270" w:lineRule="atLeast"/>
        <w:ind w:left="0" w:firstLine="360"/>
        <w:jc w:val="both"/>
        <w:rPr>
          <w:b/>
          <w:lang w:val="bg-BG"/>
        </w:rPr>
      </w:pPr>
      <w:r>
        <w:rPr>
          <w:lang w:val="bg-BG"/>
        </w:rPr>
        <w:t>М</w:t>
      </w:r>
      <w:r w:rsidRPr="00906213">
        <w:rPr>
          <w:lang w:val="bg-BG"/>
        </w:rPr>
        <w:t>ногомандатен изборен район за избор на общински съветници в Община Лъки</w:t>
      </w:r>
      <w:r>
        <w:rPr>
          <w:lang w:val="bg-BG"/>
        </w:rPr>
        <w:t xml:space="preserve"> е №1615 с 11(единадесет) общински съветници.</w:t>
      </w:r>
      <w:r w:rsidRPr="00906213">
        <w:rPr>
          <w:lang w:val="bg-BG"/>
        </w:rPr>
        <w:t xml:space="preserve"> </w:t>
      </w:r>
    </w:p>
    <w:p w:rsidR="00337666" w:rsidRPr="00BF3A4D" w:rsidRDefault="00337666" w:rsidP="00337666">
      <w:pPr>
        <w:pStyle w:val="a5"/>
        <w:numPr>
          <w:ilvl w:val="0"/>
          <w:numId w:val="4"/>
        </w:numPr>
        <w:shd w:val="clear" w:color="auto" w:fill="FEFEFE"/>
        <w:spacing w:before="0" w:beforeAutospacing="0" w:after="240" w:afterAutospacing="0" w:line="270" w:lineRule="atLeast"/>
        <w:ind w:left="0" w:firstLine="360"/>
        <w:jc w:val="both"/>
        <w:rPr>
          <w:b/>
          <w:lang w:val="bg-BG"/>
        </w:rPr>
      </w:pPr>
      <w:r>
        <w:rPr>
          <w:lang w:val="bg-BG"/>
        </w:rPr>
        <w:t>Е</w:t>
      </w:r>
      <w:r w:rsidRPr="00906213">
        <w:rPr>
          <w:lang w:val="bg-BG"/>
        </w:rPr>
        <w:t>дномандатен изборен район за избор на кмет</w:t>
      </w:r>
      <w:r>
        <w:rPr>
          <w:lang w:val="bg-BG"/>
        </w:rPr>
        <w:t xml:space="preserve"> на община в Община Лъки е </w:t>
      </w:r>
      <w:r w:rsidRPr="00BF3A4D">
        <w:rPr>
          <w:b/>
          <w:lang w:val="bg-BG"/>
        </w:rPr>
        <w:t>№ 1615</w:t>
      </w:r>
      <w:r>
        <w:rPr>
          <w:b/>
          <w:lang w:val="bg-BG"/>
        </w:rPr>
        <w:t>.</w:t>
      </w:r>
      <w:r w:rsidRPr="00BF3A4D">
        <w:rPr>
          <w:b/>
          <w:lang w:val="bg-BG"/>
        </w:rPr>
        <w:t xml:space="preserve">  </w:t>
      </w:r>
    </w:p>
    <w:p w:rsidR="00337666" w:rsidRDefault="00337666" w:rsidP="00337666">
      <w:pPr>
        <w:pStyle w:val="a5"/>
        <w:numPr>
          <w:ilvl w:val="0"/>
          <w:numId w:val="4"/>
        </w:numPr>
        <w:shd w:val="clear" w:color="auto" w:fill="FEFEFE"/>
        <w:spacing w:before="0" w:beforeAutospacing="0" w:after="240" w:afterAutospacing="0" w:line="270" w:lineRule="atLeast"/>
        <w:ind w:left="0" w:firstLine="360"/>
        <w:jc w:val="both"/>
        <w:rPr>
          <w:lang w:val="bg-BG"/>
        </w:rPr>
      </w:pPr>
      <w:r>
        <w:rPr>
          <w:lang w:val="bg-BG"/>
        </w:rPr>
        <w:lastRenderedPageBreak/>
        <w:t>Едномандатни изборни райони за избор на кметове на кметства в Община Лъки е както следва:</w:t>
      </w:r>
    </w:p>
    <w:p w:rsidR="00337666" w:rsidRDefault="00337666" w:rsidP="00337666">
      <w:pPr>
        <w:pStyle w:val="a5"/>
        <w:numPr>
          <w:ilvl w:val="0"/>
          <w:numId w:val="5"/>
        </w:numPr>
        <w:shd w:val="clear" w:color="auto" w:fill="FEFEFE"/>
        <w:spacing w:before="0" w:beforeAutospacing="0" w:after="240" w:afterAutospacing="0" w:line="270" w:lineRule="atLeast"/>
        <w:jc w:val="both"/>
        <w:rPr>
          <w:lang w:val="bg-BG"/>
        </w:rPr>
      </w:pPr>
      <w:r>
        <w:rPr>
          <w:lang w:val="bg-BG"/>
        </w:rPr>
        <w:t>населено място – с.Белица с №161503530</w:t>
      </w:r>
    </w:p>
    <w:p w:rsidR="00337666" w:rsidRPr="00906213" w:rsidRDefault="00337666" w:rsidP="00337666">
      <w:pPr>
        <w:pStyle w:val="a5"/>
        <w:numPr>
          <w:ilvl w:val="0"/>
          <w:numId w:val="5"/>
        </w:numPr>
        <w:shd w:val="clear" w:color="auto" w:fill="FEFEFE"/>
        <w:spacing w:before="0" w:beforeAutospacing="0" w:after="240" w:afterAutospacing="0" w:line="270" w:lineRule="atLeast"/>
        <w:jc w:val="both"/>
        <w:rPr>
          <w:lang w:val="bg-BG"/>
        </w:rPr>
      </w:pPr>
      <w:r>
        <w:rPr>
          <w:lang w:val="bg-BG"/>
        </w:rPr>
        <w:t>населено място – с.Дряново с №161523950</w:t>
      </w:r>
    </w:p>
    <w:p w:rsidR="00337666" w:rsidRDefault="00337666" w:rsidP="003376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обжалва пред ЦИК по реда на </w:t>
      </w:r>
      <w:r w:rsidRPr="00085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 му.</w:t>
      </w:r>
    </w:p>
    <w:p w:rsidR="00337666" w:rsidRPr="00B40C12" w:rsidRDefault="00337666" w:rsidP="003376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337666" w:rsidTr="00CF621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337666" w:rsidRPr="00253667" w:rsidRDefault="00337666" w:rsidP="00CF621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337666" w:rsidRPr="00253667" w:rsidRDefault="00337666" w:rsidP="00CF621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337666" w:rsidTr="00CF621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337666" w:rsidRPr="00253667" w:rsidTr="00CF6217">
        <w:trPr>
          <w:trHeight w:val="347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337666" w:rsidRPr="00253667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253667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337666" w:rsidRPr="00253667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bookmarkStart w:id="0" w:name="_GoBack"/>
        <w:bookmarkEnd w:id="0"/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26D44" w:rsidTr="00CF6217">
        <w:trPr>
          <w:trHeight w:val="282"/>
          <w:jc w:val="center"/>
        </w:trPr>
        <w:tc>
          <w:tcPr>
            <w:tcW w:w="817" w:type="dxa"/>
          </w:tcPr>
          <w:p w:rsidR="00E26D44" w:rsidRPr="00E26D44" w:rsidRDefault="00E26D44" w:rsidP="00E26D44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8</w:t>
            </w: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E26D44" w:rsidRDefault="00E26D44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E26D44" w:rsidRDefault="00E26D44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E26D44" w:rsidRDefault="00E26D44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E26D44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337666"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E26D44" w:rsidP="00CF621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337666"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337666" w:rsidRDefault="00337666" w:rsidP="00CF621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37666" w:rsidTr="00CF6217">
        <w:trPr>
          <w:trHeight w:val="282"/>
          <w:jc w:val="center"/>
        </w:trPr>
        <w:tc>
          <w:tcPr>
            <w:tcW w:w="817" w:type="dxa"/>
          </w:tcPr>
          <w:p w:rsidR="00337666" w:rsidRPr="00E26D44" w:rsidRDefault="00337666" w:rsidP="00E26D44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E26D44"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26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337666" w:rsidRDefault="00337666" w:rsidP="004033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403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8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337666" w:rsidRPr="00AF4531" w:rsidRDefault="00337666" w:rsidP="00CF621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337666" w:rsidRPr="00B40C12" w:rsidRDefault="00337666" w:rsidP="003376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D78D7" w:rsidRDefault="000D78D7" w:rsidP="000D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78D7" w:rsidRDefault="000D78D7" w:rsidP="000D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78D7" w:rsidRDefault="000D78D7" w:rsidP="000D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78D7" w:rsidRDefault="000D78D7" w:rsidP="000D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78D7" w:rsidRPr="00AF4531" w:rsidRDefault="000D78D7" w:rsidP="000D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A6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</w:t>
      </w: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D78D7" w:rsidRPr="00AF4531" w:rsidRDefault="000D78D7" w:rsidP="000D78D7">
      <w:pPr>
        <w:rPr>
          <w:sz w:val="24"/>
          <w:szCs w:val="24"/>
        </w:rPr>
      </w:pP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 </w:t>
      </w:r>
    </w:p>
    <w:p w:rsidR="00720758" w:rsidRDefault="00720758"/>
    <w:sectPr w:rsidR="00720758" w:rsidSect="0033766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F78"/>
    <w:multiLevelType w:val="hybridMultilevel"/>
    <w:tmpl w:val="B478E3E0"/>
    <w:lvl w:ilvl="0" w:tplc="CA2C8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F71DD"/>
    <w:multiLevelType w:val="hybridMultilevel"/>
    <w:tmpl w:val="43B855A4"/>
    <w:lvl w:ilvl="0" w:tplc="8C7C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314F"/>
    <w:multiLevelType w:val="hybridMultilevel"/>
    <w:tmpl w:val="673AB464"/>
    <w:lvl w:ilvl="0" w:tplc="0B3A0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CF"/>
    <w:rsid w:val="000D78D7"/>
    <w:rsid w:val="00337666"/>
    <w:rsid w:val="00403314"/>
    <w:rsid w:val="006A6E57"/>
    <w:rsid w:val="00720758"/>
    <w:rsid w:val="0079195B"/>
    <w:rsid w:val="00C549CF"/>
    <w:rsid w:val="00E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6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6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8</cp:revision>
  <cp:lastPrinted>2015-09-16T08:43:00Z</cp:lastPrinted>
  <dcterms:created xsi:type="dcterms:W3CDTF">2015-09-14T11:10:00Z</dcterms:created>
  <dcterms:modified xsi:type="dcterms:W3CDTF">2015-09-16T08:44:00Z</dcterms:modified>
</cp:coreProperties>
</file>